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970" w:rsidRPr="00AB1970" w:rsidRDefault="00AB1970" w:rsidP="00AB1970">
      <w:pPr>
        <w:pStyle w:val="a4"/>
        <w:ind w:left="0" w:firstLine="709"/>
        <w:contextualSpacing w:val="0"/>
        <w:jc w:val="right"/>
        <w:rPr>
          <w:i/>
          <w:lang w:val="uz-Cyrl-UZ"/>
        </w:rPr>
      </w:pPr>
      <w:r w:rsidRPr="00AB1970">
        <w:rPr>
          <w:i/>
          <w:lang w:val="uz-Cyrl-UZ"/>
        </w:rPr>
        <w:t>1</w:t>
      </w:r>
      <w:r w:rsidR="00F03A05">
        <w:rPr>
          <w:i/>
          <w:lang w:val="uz-Cyrl-UZ"/>
        </w:rPr>
        <w:t>5</w:t>
      </w:r>
      <w:r w:rsidRPr="00AB1970">
        <w:rPr>
          <w:i/>
          <w:lang w:val="uz-Cyrl-UZ"/>
        </w:rPr>
        <w:t>-илова</w:t>
      </w:r>
    </w:p>
    <w:p w:rsidR="006A7F82" w:rsidRPr="004D1BDD" w:rsidRDefault="00376B65" w:rsidP="00B94EF9">
      <w:pPr>
        <w:pStyle w:val="a4"/>
        <w:ind w:left="0" w:firstLine="709"/>
        <w:contextualSpacing w:val="0"/>
        <w:jc w:val="center"/>
        <w:rPr>
          <w:b/>
          <w:i/>
          <w:color w:val="0000FF"/>
          <w:lang w:val="uz-Cyrl-UZ"/>
        </w:rPr>
      </w:pPr>
      <w:r w:rsidRPr="004D1BDD">
        <w:rPr>
          <w:b/>
          <w:i/>
          <w:color w:val="0000FF"/>
          <w:lang w:val="uz-Cyrl-UZ"/>
        </w:rPr>
        <w:t>Жамият томонидан 20</w:t>
      </w:r>
      <w:r w:rsidR="007A5E10">
        <w:rPr>
          <w:b/>
          <w:i/>
          <w:color w:val="0000FF"/>
          <w:lang w:val="uz-Cyrl-UZ"/>
        </w:rPr>
        <w:t>20</w:t>
      </w:r>
      <w:r w:rsidRPr="004D1BDD">
        <w:rPr>
          <w:b/>
          <w:i/>
          <w:color w:val="0000FF"/>
          <w:lang w:val="uz-Cyrl-UZ"/>
        </w:rPr>
        <w:t>-20</w:t>
      </w:r>
      <w:r w:rsidR="003E6A1F">
        <w:rPr>
          <w:b/>
          <w:i/>
          <w:color w:val="0000FF"/>
          <w:lang w:val="uz-Cyrl-UZ"/>
        </w:rPr>
        <w:t>2</w:t>
      </w:r>
      <w:r w:rsidR="005D0DDE">
        <w:rPr>
          <w:b/>
          <w:i/>
          <w:color w:val="0000FF"/>
          <w:lang w:val="uz-Cyrl-UZ"/>
        </w:rPr>
        <w:t>5</w:t>
      </w:r>
      <w:r w:rsidRPr="004D1BDD">
        <w:rPr>
          <w:b/>
          <w:i/>
          <w:color w:val="0000FF"/>
          <w:lang w:val="uz-Cyrl-UZ"/>
        </w:rPr>
        <w:t xml:space="preserve"> йил</w:t>
      </w:r>
      <w:r w:rsidR="00D556C1" w:rsidRPr="004D1BDD">
        <w:rPr>
          <w:b/>
          <w:i/>
          <w:color w:val="0000FF"/>
          <w:lang w:val="uz-Cyrl-UZ"/>
        </w:rPr>
        <w:t xml:space="preserve"> </w:t>
      </w:r>
      <w:r w:rsidR="006A7F82" w:rsidRPr="004D1BDD">
        <w:rPr>
          <w:b/>
          <w:i/>
          <w:color w:val="0000FF"/>
          <w:lang w:val="uz-Cyrl-UZ"/>
        </w:rPr>
        <w:t xml:space="preserve"> якун</w:t>
      </w:r>
      <w:r w:rsidR="003E6A1F">
        <w:rPr>
          <w:b/>
          <w:i/>
          <w:color w:val="0000FF"/>
          <w:lang w:val="uz-Cyrl-UZ"/>
        </w:rPr>
        <w:t>лар</w:t>
      </w:r>
      <w:r w:rsidR="006A7F82" w:rsidRPr="004D1BDD">
        <w:rPr>
          <w:b/>
          <w:i/>
          <w:color w:val="0000FF"/>
          <w:lang w:val="uz-Cyrl-UZ"/>
        </w:rPr>
        <w:t xml:space="preserve">и бўйича </w:t>
      </w:r>
    </w:p>
    <w:p w:rsidR="006A7F82" w:rsidRPr="004D1BDD" w:rsidRDefault="006A7F82" w:rsidP="00B94EF9">
      <w:pPr>
        <w:pStyle w:val="a4"/>
        <w:ind w:left="0" w:firstLine="709"/>
        <w:contextualSpacing w:val="0"/>
        <w:jc w:val="center"/>
        <w:rPr>
          <w:b/>
          <w:i/>
          <w:color w:val="0000FF"/>
          <w:lang w:val="uz-Cyrl-UZ"/>
        </w:rPr>
      </w:pPr>
      <w:r w:rsidRPr="004D1BDD">
        <w:rPr>
          <w:b/>
          <w:i/>
          <w:color w:val="0000FF"/>
          <w:lang w:val="uz-Cyrl-UZ"/>
        </w:rPr>
        <w:t xml:space="preserve">хисобланган дивиденд тўловларининг бориши ва амалга оширилаётган </w:t>
      </w:r>
    </w:p>
    <w:p w:rsidR="00476037" w:rsidRPr="004D1BDD" w:rsidRDefault="006A7F82" w:rsidP="00B94EF9">
      <w:pPr>
        <w:pStyle w:val="a4"/>
        <w:ind w:left="0" w:firstLine="709"/>
        <w:contextualSpacing w:val="0"/>
        <w:jc w:val="center"/>
        <w:rPr>
          <w:b/>
          <w:i/>
          <w:color w:val="0000FF"/>
          <w:lang w:val="uz-Cyrl-UZ"/>
        </w:rPr>
      </w:pPr>
      <w:r w:rsidRPr="004D1BDD">
        <w:rPr>
          <w:b/>
          <w:i/>
          <w:color w:val="0000FF"/>
          <w:lang w:val="uz-Cyrl-UZ"/>
        </w:rPr>
        <w:t>чора-тадбирлари тўғрисида</w:t>
      </w:r>
      <w:r w:rsidR="000133CE" w:rsidRPr="004D1BDD">
        <w:rPr>
          <w:b/>
          <w:i/>
          <w:color w:val="0000FF"/>
          <w:lang w:val="uz-Cyrl-UZ"/>
        </w:rPr>
        <w:t xml:space="preserve"> </w:t>
      </w:r>
      <w:r w:rsidR="00476037" w:rsidRPr="004D1BDD">
        <w:rPr>
          <w:b/>
          <w:i/>
          <w:color w:val="0000FF"/>
          <w:lang w:val="uz-Cyrl-UZ"/>
        </w:rPr>
        <w:t>20</w:t>
      </w:r>
      <w:r w:rsidR="001916C3" w:rsidRPr="004D1BDD">
        <w:rPr>
          <w:b/>
          <w:i/>
          <w:color w:val="0000FF"/>
          <w:lang w:val="uz-Cyrl-UZ"/>
        </w:rPr>
        <w:t>2</w:t>
      </w:r>
      <w:r w:rsidR="00BE2A79">
        <w:rPr>
          <w:b/>
          <w:i/>
          <w:color w:val="0000FF"/>
          <w:lang w:val="uz-Cyrl-UZ"/>
        </w:rPr>
        <w:t>6</w:t>
      </w:r>
      <w:r w:rsidR="00476037" w:rsidRPr="004D1BDD">
        <w:rPr>
          <w:b/>
          <w:i/>
          <w:color w:val="0000FF"/>
          <w:lang w:val="uz-Cyrl-UZ"/>
        </w:rPr>
        <w:t xml:space="preserve"> йил</w:t>
      </w:r>
      <w:r w:rsidR="00292731">
        <w:rPr>
          <w:b/>
          <w:i/>
          <w:color w:val="0000FF"/>
          <w:lang w:val="uz-Cyrl-UZ"/>
        </w:rPr>
        <w:t xml:space="preserve"> </w:t>
      </w:r>
      <w:r w:rsidR="00BE2A79">
        <w:rPr>
          <w:b/>
          <w:i/>
          <w:color w:val="0000FF"/>
          <w:lang w:val="uz-Cyrl-UZ"/>
        </w:rPr>
        <w:t xml:space="preserve">биринчи </w:t>
      </w:r>
      <w:r w:rsidR="005D0DDE">
        <w:rPr>
          <w:b/>
          <w:i/>
          <w:color w:val="0000FF"/>
          <w:lang w:val="uz-Cyrl-UZ"/>
        </w:rPr>
        <w:t>ярим йиллик</w:t>
      </w:r>
      <w:r w:rsidR="00BE2A79">
        <w:rPr>
          <w:b/>
          <w:i/>
          <w:color w:val="0000FF"/>
          <w:lang w:val="uz-Cyrl-UZ"/>
        </w:rPr>
        <w:t xml:space="preserve"> </w:t>
      </w:r>
      <w:r w:rsidR="003455FF">
        <w:rPr>
          <w:b/>
          <w:i/>
          <w:color w:val="0000FF"/>
          <w:lang w:val="uz-Cyrl-UZ"/>
        </w:rPr>
        <w:t xml:space="preserve"> </w:t>
      </w:r>
      <w:r w:rsidR="00551AA7" w:rsidRPr="004D1BDD">
        <w:rPr>
          <w:b/>
          <w:i/>
          <w:color w:val="0000FF"/>
          <w:lang w:val="uz-Cyrl-UZ"/>
        </w:rPr>
        <w:t>якуни бўйича</w:t>
      </w:r>
    </w:p>
    <w:p w:rsidR="00B94EF9" w:rsidRPr="004D1BDD" w:rsidRDefault="00B94EF9" w:rsidP="00B94EF9">
      <w:pPr>
        <w:pStyle w:val="a4"/>
        <w:ind w:left="0" w:firstLine="709"/>
        <w:contextualSpacing w:val="0"/>
        <w:jc w:val="center"/>
        <w:rPr>
          <w:b/>
          <w:i/>
          <w:color w:val="0000FF"/>
          <w:lang w:val="uz-Cyrl-UZ"/>
        </w:rPr>
      </w:pPr>
      <w:r w:rsidRPr="004D1BDD">
        <w:rPr>
          <w:b/>
          <w:i/>
          <w:color w:val="0000FF"/>
          <w:lang w:val="uz-Cyrl-UZ"/>
        </w:rPr>
        <w:t>ХИСОБОТ</w:t>
      </w:r>
      <w:r w:rsidR="00F218AC" w:rsidRPr="004D1BDD">
        <w:rPr>
          <w:b/>
          <w:i/>
          <w:color w:val="0000FF"/>
          <w:lang w:val="uz-Cyrl-UZ"/>
        </w:rPr>
        <w:t>И</w:t>
      </w:r>
    </w:p>
    <w:p w:rsidR="00EF6B8F" w:rsidRPr="00551AA7" w:rsidRDefault="00292731" w:rsidP="00EF6B8F">
      <w:pPr>
        <w:pStyle w:val="a4"/>
        <w:ind w:left="0" w:firstLine="709"/>
        <w:contextualSpacing w:val="0"/>
        <w:jc w:val="right"/>
        <w:rPr>
          <w:b/>
          <w:i/>
          <w:lang w:val="uz-Cyrl-UZ"/>
        </w:rPr>
      </w:pPr>
      <w:r>
        <w:rPr>
          <w:b/>
          <w:i/>
          <w:lang w:val="uz-Cyrl-UZ"/>
        </w:rPr>
        <w:t>01</w:t>
      </w:r>
      <w:r w:rsidR="00EF6B8F">
        <w:rPr>
          <w:b/>
          <w:i/>
          <w:lang w:val="uz-Cyrl-UZ"/>
        </w:rPr>
        <w:t>.</w:t>
      </w:r>
      <w:r w:rsidR="001141DB">
        <w:rPr>
          <w:b/>
          <w:i/>
          <w:lang w:val="uz-Cyrl-UZ"/>
        </w:rPr>
        <w:t>0</w:t>
      </w:r>
      <w:r w:rsidR="005D0DDE">
        <w:rPr>
          <w:b/>
          <w:i/>
          <w:lang w:val="uz-Cyrl-UZ"/>
        </w:rPr>
        <w:t>7</w:t>
      </w:r>
      <w:r w:rsidR="00EF6B8F">
        <w:rPr>
          <w:b/>
          <w:i/>
          <w:lang w:val="uz-Cyrl-UZ"/>
        </w:rPr>
        <w:t>.20</w:t>
      </w:r>
      <w:r w:rsidR="001916C3">
        <w:rPr>
          <w:b/>
          <w:i/>
          <w:lang w:val="uz-Cyrl-UZ"/>
        </w:rPr>
        <w:t>2</w:t>
      </w:r>
      <w:r w:rsidR="007A5E10">
        <w:rPr>
          <w:b/>
          <w:i/>
          <w:lang w:val="uz-Cyrl-UZ"/>
        </w:rPr>
        <w:t>6</w:t>
      </w:r>
      <w:r w:rsidR="001566BF">
        <w:rPr>
          <w:b/>
          <w:i/>
          <w:lang w:val="uz-Cyrl-UZ"/>
        </w:rPr>
        <w:t xml:space="preserve"> </w:t>
      </w:r>
      <w:r w:rsidR="00EF6B8F">
        <w:rPr>
          <w:b/>
          <w:i/>
          <w:lang w:val="uz-Cyrl-UZ"/>
        </w:rPr>
        <w:t xml:space="preserve"> йил</w:t>
      </w:r>
      <w:r w:rsidR="00850FCB">
        <w:rPr>
          <w:b/>
          <w:i/>
          <w:lang w:val="uz-Cyrl-UZ"/>
        </w:rPr>
        <w:t xml:space="preserve"> холатига</w:t>
      </w:r>
    </w:p>
    <w:p w:rsidR="00E427CC" w:rsidRDefault="00E427CC" w:rsidP="00B94EF9">
      <w:pPr>
        <w:spacing w:after="120"/>
        <w:ind w:firstLine="708"/>
        <w:jc w:val="both"/>
        <w:rPr>
          <w:lang w:val="uz-Cyrl-UZ"/>
        </w:rPr>
      </w:pPr>
    </w:p>
    <w:p w:rsidR="00E427CC" w:rsidRDefault="00F049C4" w:rsidP="00B94EF9">
      <w:pPr>
        <w:spacing w:after="120"/>
        <w:ind w:firstLine="708"/>
        <w:jc w:val="both"/>
        <w:rPr>
          <w:lang w:val="uz-Cyrl-UZ"/>
        </w:rPr>
      </w:pPr>
      <w:r>
        <w:rPr>
          <w:lang w:val="uz-Cyrl-UZ"/>
        </w:rPr>
        <w:t xml:space="preserve">Жамиятнинг дивидендларни тўлаш тартиби 2016 йил 28 июндаги акциядорларнинг </w:t>
      </w:r>
      <w:bookmarkStart w:id="0" w:name="_GoBack"/>
      <w:bookmarkEnd w:id="0"/>
      <w:r>
        <w:rPr>
          <w:lang w:val="uz-Cyrl-UZ"/>
        </w:rPr>
        <w:t>умумий йиғилиши қарори билан тасдиқланган “</w:t>
      </w:r>
      <w:r w:rsidRPr="00551AA7">
        <w:rPr>
          <w:lang w:val="uz-Cyrl-UZ"/>
        </w:rPr>
        <w:t xml:space="preserve">«BIOKIMYO» АЖ </w:t>
      </w:r>
      <w:r>
        <w:rPr>
          <w:lang w:val="uz-Cyrl-UZ"/>
        </w:rPr>
        <w:t>нинг дивиденд сиёсати тўғрисида”ги низомига асосан амлага оширилади. Жамиятнинг хисобланган ва тўланган дивидендлари тўғрисидаги барча маълумотлар расмий веб-сайтда ошкор қилинган.(</w:t>
      </w:r>
      <w:r w:rsidRPr="00177D23">
        <w:rPr>
          <w:i/>
          <w:lang w:val="uz-Cyrl-UZ"/>
        </w:rPr>
        <w:t>Маълумот илова қилинади</w:t>
      </w:r>
      <w:r w:rsidR="00177D23">
        <w:rPr>
          <w:lang w:val="uz-Cyrl-UZ"/>
        </w:rPr>
        <w:t>)</w:t>
      </w:r>
    </w:p>
    <w:p w:rsidR="00B94EF9" w:rsidRDefault="00B94EF9" w:rsidP="00B94EF9">
      <w:pPr>
        <w:spacing w:after="120"/>
        <w:ind w:firstLine="720"/>
        <w:jc w:val="both"/>
        <w:rPr>
          <w:lang w:val="uz-Cyrl-UZ"/>
        </w:rPr>
      </w:pPr>
      <w:r w:rsidRPr="00551AA7">
        <w:rPr>
          <w:lang w:val="uz-Cyrl-UZ"/>
        </w:rPr>
        <w:t xml:space="preserve">«BIOKIMYO» АЖ акциядорларига хисобланган дивидендларни тўлаш </w:t>
      </w:r>
      <w:r w:rsidR="00F049C4">
        <w:rPr>
          <w:lang w:val="uz-Cyrl-UZ"/>
        </w:rPr>
        <w:t xml:space="preserve">кузатув кенгашининг тавсиясига кўра </w:t>
      </w:r>
      <w:r w:rsidRPr="00551AA7">
        <w:rPr>
          <w:lang w:val="uz-Cyrl-UZ"/>
        </w:rPr>
        <w:t>акциядорларнинг умумий йиғилиши қарор</w:t>
      </w:r>
      <w:r w:rsidR="00F049C4">
        <w:rPr>
          <w:lang w:val="uz-Cyrl-UZ"/>
        </w:rPr>
        <w:t>лар</w:t>
      </w:r>
      <w:r w:rsidRPr="00551AA7">
        <w:rPr>
          <w:lang w:val="uz-Cyrl-UZ"/>
        </w:rPr>
        <w:t xml:space="preserve">и билан пул кўчириш ва пластик карточкаларга пул ўтказиш йўли билан белгиланган муддатларда амалга оширилган. </w:t>
      </w:r>
    </w:p>
    <w:p w:rsidR="00306025" w:rsidRPr="00551AA7" w:rsidRDefault="00306025" w:rsidP="00306025">
      <w:pPr>
        <w:spacing w:before="120" w:after="120"/>
        <w:ind w:firstLine="709"/>
        <w:jc w:val="both"/>
        <w:rPr>
          <w:lang w:val="uz-Cyrl-UZ"/>
        </w:rPr>
      </w:pPr>
      <w:r w:rsidRPr="00551AA7">
        <w:rPr>
          <w:lang w:val="uz-Cyrl-UZ"/>
        </w:rPr>
        <w:t>Жамият талаб қилиб олинмаган дивидендларнинг тўловини уч йил муддат ичида давом эттиради.</w:t>
      </w:r>
    </w:p>
    <w:p w:rsidR="00306025" w:rsidRPr="00551AA7" w:rsidRDefault="00306025" w:rsidP="00306025">
      <w:pPr>
        <w:jc w:val="both"/>
        <w:rPr>
          <w:lang w:val="uz-Cyrl-UZ"/>
        </w:rPr>
      </w:pPr>
      <w:r w:rsidRPr="00551AA7">
        <w:rPr>
          <w:lang w:val="uz-Cyrl-UZ"/>
        </w:rPr>
        <w:tab/>
        <w:t>Жамиятга почта ўтказмалари орқали ўтказилган, лекин корхона хисобига қайтарилган дивидендларнинг алохида хисоби олиб бориляпти.</w:t>
      </w:r>
    </w:p>
    <w:p w:rsidR="00306025" w:rsidRPr="00551AA7" w:rsidRDefault="00306025" w:rsidP="00306025">
      <w:pPr>
        <w:jc w:val="both"/>
        <w:rPr>
          <w:lang w:val="uz-Cyrl-UZ"/>
        </w:rPr>
      </w:pPr>
      <w:r w:rsidRPr="00551AA7">
        <w:rPr>
          <w:lang w:val="uz-Cyrl-UZ"/>
        </w:rPr>
        <w:tab/>
        <w:t>Акци</w:t>
      </w:r>
      <w:r w:rsidR="00376B65">
        <w:rPr>
          <w:lang w:val="uz-Cyrl-UZ"/>
        </w:rPr>
        <w:t>дор</w:t>
      </w:r>
      <w:r w:rsidRPr="00551AA7">
        <w:rPr>
          <w:lang w:val="uz-Cyrl-UZ"/>
        </w:rPr>
        <w:t>лар ёки уларнинг хуқуқий вориси мурожаат этган вақтдан хисобда турган дивидендлар акци</w:t>
      </w:r>
      <w:r>
        <w:rPr>
          <w:lang w:val="uz-Cyrl-UZ"/>
        </w:rPr>
        <w:t>ядор</w:t>
      </w:r>
      <w:r w:rsidRPr="00551AA7">
        <w:rPr>
          <w:lang w:val="uz-Cyrl-UZ"/>
        </w:rPr>
        <w:t>га бериб борилади.</w:t>
      </w:r>
    </w:p>
    <w:p w:rsidR="007A5E10" w:rsidRDefault="005D0DDE" w:rsidP="007A5E10">
      <w:pPr>
        <w:spacing w:before="120" w:after="120"/>
        <w:ind w:firstLine="720"/>
        <w:jc w:val="center"/>
        <w:rPr>
          <w:b/>
          <w:color w:val="0000FF"/>
          <w:lang w:val="uz-Cyrl-UZ"/>
        </w:rPr>
      </w:pPr>
      <w:r>
        <w:rPr>
          <w:b/>
          <w:color w:val="0000FF"/>
          <w:lang w:val="uz-Cyrl-UZ"/>
        </w:rPr>
        <w:t>Охирги 2020-2025</w:t>
      </w:r>
      <w:r w:rsidR="007A5E10">
        <w:rPr>
          <w:b/>
          <w:color w:val="0000FF"/>
          <w:lang w:val="uz-Cyrl-UZ"/>
        </w:rPr>
        <w:t xml:space="preserve"> йил якунлари бўйича тўланган дивидендлар тўғрисида маълумотлар</w:t>
      </w:r>
    </w:p>
    <w:p w:rsidR="007A5E10" w:rsidRDefault="00BE2A79" w:rsidP="007A5E10">
      <w:pPr>
        <w:spacing w:after="120"/>
        <w:ind w:firstLine="720"/>
        <w:jc w:val="both"/>
        <w:rPr>
          <w:lang w:val="uz-Cyrl-UZ"/>
        </w:rPr>
      </w:pPr>
      <w:r>
        <w:rPr>
          <w:lang w:val="uz-Cyrl-UZ"/>
        </w:rPr>
        <w:t>2026</w:t>
      </w:r>
      <w:r w:rsidR="007A5E10">
        <w:rPr>
          <w:lang w:val="uz-Cyrl-UZ"/>
        </w:rPr>
        <w:t xml:space="preserve"> йилнинг </w:t>
      </w:r>
      <w:r w:rsidR="005D0DDE">
        <w:rPr>
          <w:lang w:val="uz-Cyrl-UZ"/>
        </w:rPr>
        <w:t>1 июль</w:t>
      </w:r>
      <w:r w:rsidR="007A5E10">
        <w:rPr>
          <w:lang w:val="uz-Cyrl-UZ"/>
        </w:rPr>
        <w:t xml:space="preserve"> ҳолатига жамият ҳисобида </w:t>
      </w:r>
      <w:r w:rsidR="007A5E10">
        <w:rPr>
          <w:b/>
          <w:lang w:val="uz-Cyrl-UZ"/>
        </w:rPr>
        <w:t>2020 йил якунлари</w:t>
      </w:r>
      <w:r w:rsidR="007A5E10">
        <w:rPr>
          <w:lang w:val="uz-Cyrl-UZ"/>
        </w:rPr>
        <w:t xml:space="preserve"> бўйича талаб қилиб олинмаган дивидендлари </w:t>
      </w:r>
      <w:r w:rsidR="007A5E10">
        <w:rPr>
          <w:b/>
          <w:lang w:val="uz-Cyrl-UZ"/>
        </w:rPr>
        <w:t>184 422 268 сўм</w:t>
      </w:r>
      <w:r w:rsidR="007A5E10">
        <w:rPr>
          <w:lang w:val="uz-Cyrl-UZ"/>
        </w:rPr>
        <w:t xml:space="preserve">ни ташкил қилган. Жорий йил бошидан дивиденд </w:t>
      </w:r>
      <w:r w:rsidR="00840F97">
        <w:rPr>
          <w:lang w:val="uz-Cyrl-UZ"/>
        </w:rPr>
        <w:t>т</w:t>
      </w:r>
      <w:r>
        <w:rPr>
          <w:lang w:val="uz-Cyrl-UZ"/>
        </w:rPr>
        <w:t>ўлаш бўйича акциядорлардан мурожаатлар тушмади</w:t>
      </w:r>
      <w:r w:rsidR="007A5E10">
        <w:rPr>
          <w:lang w:val="uz-Cyrl-UZ"/>
        </w:rPr>
        <w:t>.</w:t>
      </w:r>
    </w:p>
    <w:p w:rsidR="007A5E10" w:rsidRDefault="007A5E10" w:rsidP="007A5E10">
      <w:pPr>
        <w:spacing w:before="120"/>
        <w:ind w:firstLine="709"/>
        <w:jc w:val="both"/>
        <w:rPr>
          <w:lang w:val="uz-Cyrl-UZ"/>
        </w:rPr>
      </w:pPr>
      <w:r>
        <w:rPr>
          <w:lang w:val="uz-Cyrl-UZ"/>
        </w:rPr>
        <w:t xml:space="preserve">Жамият акциядорларининг 2022 йил 14 сентябрдаги навбатдан ташқари умумий йиғилиши қарори билан </w:t>
      </w:r>
      <w:r>
        <w:rPr>
          <w:b/>
          <w:i/>
          <w:lang w:val="uz-Cyrl-UZ"/>
        </w:rPr>
        <w:t>2021 йил якуни бўйича</w:t>
      </w:r>
      <w:r>
        <w:rPr>
          <w:lang w:val="uz-Cyrl-UZ"/>
        </w:rPr>
        <w:t xml:space="preserve"> олинган соф фойданинг 75% фоизи хисобидан 17 639 752 000 сўм, жумладан 602 905 387,50 сўм 5% фоиз солиқ </w:t>
      </w:r>
      <w:r>
        <w:rPr>
          <w:lang w:val="uz-Cyrl-UZ"/>
        </w:rPr>
        <w:br/>
        <w:t xml:space="preserve">ва 17 036 846 612,50 сўм тўланиши зарур бўлган дивидендлар ҳисобланган. </w:t>
      </w:r>
    </w:p>
    <w:p w:rsidR="007A5E10" w:rsidRDefault="007A5E10" w:rsidP="007A5E10">
      <w:pPr>
        <w:spacing w:before="120"/>
        <w:ind w:firstLine="709"/>
        <w:jc w:val="both"/>
        <w:rPr>
          <w:lang w:val="uz-Cyrl-UZ"/>
        </w:rPr>
      </w:pPr>
      <w:r>
        <w:rPr>
          <w:lang w:val="uz-Cyrl-UZ"/>
        </w:rPr>
        <w:t>Бунда ҳар бир акцияга 6 175 сўм миқдорда дивиденд ҳисобланган ва тўлаш муддати 2022 йил 15 ноябргача акциядорларнинг умумий йиғилиши қарори билан пул кўчириш ва пластик карточкаларга пул ўтказиш йўли билан белгиланган.</w:t>
      </w:r>
    </w:p>
    <w:p w:rsidR="007A5E10" w:rsidRDefault="007A5E10" w:rsidP="007A5E10">
      <w:pPr>
        <w:spacing w:before="120"/>
        <w:ind w:firstLine="709"/>
        <w:jc w:val="both"/>
        <w:rPr>
          <w:b/>
          <w:lang w:val="uz-Cyrl-UZ"/>
        </w:rPr>
      </w:pPr>
      <w:r>
        <w:rPr>
          <w:lang w:val="uz-Cyrl-UZ"/>
        </w:rPr>
        <w:t>202</w:t>
      </w:r>
      <w:r w:rsidR="00BE2A79">
        <w:rPr>
          <w:lang w:val="uz-Cyrl-UZ"/>
        </w:rPr>
        <w:t>6</w:t>
      </w:r>
      <w:r>
        <w:rPr>
          <w:lang w:val="uz-Cyrl-UZ"/>
        </w:rPr>
        <w:t xml:space="preserve"> йилнинг </w:t>
      </w:r>
      <w:r w:rsidR="005D0DDE">
        <w:rPr>
          <w:lang w:val="uz-Cyrl-UZ"/>
        </w:rPr>
        <w:t>1 июль</w:t>
      </w:r>
      <w:r>
        <w:rPr>
          <w:lang w:val="uz-Cyrl-UZ"/>
        </w:rPr>
        <w:t xml:space="preserve"> ҳолатига жамият ҳисобида </w:t>
      </w:r>
      <w:r>
        <w:rPr>
          <w:b/>
          <w:lang w:val="uz-Cyrl-UZ"/>
        </w:rPr>
        <w:t>2021 йил якунлари</w:t>
      </w:r>
      <w:r>
        <w:rPr>
          <w:lang w:val="uz-Cyrl-UZ"/>
        </w:rPr>
        <w:t xml:space="preserve"> бўйича талаб қилиб олинмаган, дивидендлари </w:t>
      </w:r>
      <w:r>
        <w:rPr>
          <w:b/>
          <w:lang w:val="uz-Cyrl-UZ"/>
        </w:rPr>
        <w:t>221 330 525 сўм</w:t>
      </w:r>
      <w:r>
        <w:rPr>
          <w:lang w:val="uz-Cyrl-UZ"/>
        </w:rPr>
        <w:t xml:space="preserve">ни ташкил қилган. </w:t>
      </w:r>
      <w:r w:rsidR="00BE2A79">
        <w:rPr>
          <w:lang w:val="uz-Cyrl-UZ"/>
        </w:rPr>
        <w:t xml:space="preserve">Жорий йил бошидан дивиденд </w:t>
      </w:r>
      <w:r w:rsidR="00840F97">
        <w:rPr>
          <w:lang w:val="uz-Cyrl-UZ"/>
        </w:rPr>
        <w:t>т</w:t>
      </w:r>
      <w:r w:rsidR="00BE2A79">
        <w:rPr>
          <w:lang w:val="uz-Cyrl-UZ"/>
        </w:rPr>
        <w:t>ўлаш бўйича акциядорлардан мурожаатлар тушмади.</w:t>
      </w:r>
      <w:r>
        <w:rPr>
          <w:lang w:val="uz-Cyrl-UZ"/>
        </w:rPr>
        <w:t xml:space="preserve">. </w:t>
      </w:r>
    </w:p>
    <w:p w:rsidR="007A5E10" w:rsidRDefault="007A5E10" w:rsidP="007A5E10">
      <w:pPr>
        <w:spacing w:before="120"/>
        <w:ind w:firstLine="709"/>
        <w:jc w:val="both"/>
        <w:rPr>
          <w:lang w:val="uz-Cyrl-UZ"/>
        </w:rPr>
      </w:pPr>
      <w:r>
        <w:rPr>
          <w:lang w:val="uz-Cyrl-UZ"/>
        </w:rPr>
        <w:t xml:space="preserve">Жамият акциядорларининг 2023 йил 27 июндаги йиллик умумий йиғилиши қарори билан </w:t>
      </w:r>
      <w:r>
        <w:rPr>
          <w:b/>
          <w:i/>
          <w:lang w:val="uz-Cyrl-UZ"/>
        </w:rPr>
        <w:t>2022 йил якуни бўйича</w:t>
      </w:r>
      <w:r>
        <w:rPr>
          <w:lang w:val="uz-Cyrl-UZ"/>
        </w:rPr>
        <w:t xml:space="preserve"> олинган соф фойданинг 50% фоизи хисобидан </w:t>
      </w:r>
      <w:r>
        <w:rPr>
          <w:b/>
          <w:noProof/>
          <w:lang w:val="uz-Cyrl-UZ"/>
        </w:rPr>
        <w:t xml:space="preserve">14 568 864 000 </w:t>
      </w:r>
      <w:r>
        <w:rPr>
          <w:lang w:val="uz-Cyrl-UZ"/>
        </w:rPr>
        <w:t xml:space="preserve">сўм, жумладан 498 862 365 сўм 5% фоиз солиқ ва </w:t>
      </w:r>
      <w:r>
        <w:rPr>
          <w:b/>
          <w:lang w:val="uz-Cyrl-UZ"/>
        </w:rPr>
        <w:t>14 070 001 635 сўм</w:t>
      </w:r>
      <w:r>
        <w:rPr>
          <w:lang w:val="uz-Cyrl-UZ"/>
        </w:rPr>
        <w:t xml:space="preserve"> тўланиши зарур бўлган дивидендлар ҳисобланган. </w:t>
      </w:r>
    </w:p>
    <w:p w:rsidR="007A5E10" w:rsidRDefault="007A5E10" w:rsidP="007A5E10">
      <w:pPr>
        <w:spacing w:before="120"/>
        <w:ind w:firstLine="709"/>
        <w:jc w:val="both"/>
        <w:rPr>
          <w:lang w:val="uz-Cyrl-UZ"/>
        </w:rPr>
      </w:pPr>
      <w:r>
        <w:rPr>
          <w:lang w:val="uz-Cyrl-UZ"/>
        </w:rPr>
        <w:t>Бунда ҳар бир акцияга 2 550 сўм миқдорда дивиденд ҳисобланган ва тўлаш муддати 2023 йил 28 августгача акциядорларнинг умумий йиғилиши қарори билан пул кўчириш ва пластик карточкаларга пул ўтказиш йўли билан белгиланган.</w:t>
      </w:r>
    </w:p>
    <w:p w:rsidR="007A5E10" w:rsidRDefault="00BE2A79" w:rsidP="007A5E10">
      <w:pPr>
        <w:spacing w:before="120"/>
        <w:ind w:firstLine="709"/>
        <w:jc w:val="both"/>
        <w:rPr>
          <w:b/>
          <w:lang w:val="uz-Cyrl-UZ"/>
        </w:rPr>
      </w:pPr>
      <w:r>
        <w:rPr>
          <w:lang w:val="uz-Cyrl-UZ"/>
        </w:rPr>
        <w:t xml:space="preserve">2026 йилнинг 1 </w:t>
      </w:r>
      <w:r w:rsidR="005D0DDE">
        <w:rPr>
          <w:lang w:val="uz-Cyrl-UZ"/>
        </w:rPr>
        <w:t>июль</w:t>
      </w:r>
      <w:r w:rsidR="007A5E10">
        <w:rPr>
          <w:lang w:val="uz-Cyrl-UZ"/>
        </w:rPr>
        <w:t xml:space="preserve"> ҳолатига жамият ҳисобида </w:t>
      </w:r>
      <w:r w:rsidR="007A5E10">
        <w:rPr>
          <w:b/>
          <w:lang w:val="uz-Cyrl-UZ"/>
        </w:rPr>
        <w:t>2022 йил якунлари</w:t>
      </w:r>
      <w:r w:rsidR="007A5E10">
        <w:rPr>
          <w:lang w:val="uz-Cyrl-UZ"/>
        </w:rPr>
        <w:t xml:space="preserve"> бўйича талаб қилиб олинмаган дивидендлари </w:t>
      </w:r>
      <w:r w:rsidR="007A5E10">
        <w:rPr>
          <w:b/>
          <w:lang w:val="uz-Cyrl-UZ"/>
        </w:rPr>
        <w:t>22</w:t>
      </w:r>
      <w:r w:rsidR="005D0DDE">
        <w:rPr>
          <w:b/>
          <w:lang w:val="uz-Cyrl-UZ"/>
        </w:rPr>
        <w:t>4 237 673</w:t>
      </w:r>
      <w:r w:rsidR="007A5E10">
        <w:rPr>
          <w:b/>
          <w:lang w:val="uz-Cyrl-UZ"/>
        </w:rPr>
        <w:t>.68</w:t>
      </w:r>
      <w:r w:rsidR="007A5E10">
        <w:rPr>
          <w:lang w:val="uz-Cyrl-UZ"/>
        </w:rPr>
        <w:t xml:space="preserve"> </w:t>
      </w:r>
      <w:r w:rsidR="007A5E10">
        <w:rPr>
          <w:b/>
          <w:lang w:val="uz-Cyrl-UZ"/>
        </w:rPr>
        <w:t>сўм</w:t>
      </w:r>
      <w:r w:rsidR="007A5E10">
        <w:rPr>
          <w:lang w:val="uz-Cyrl-UZ"/>
        </w:rPr>
        <w:t xml:space="preserve">ни ташкил қилган. </w:t>
      </w:r>
      <w:r>
        <w:rPr>
          <w:lang w:val="uz-Cyrl-UZ"/>
        </w:rPr>
        <w:t xml:space="preserve">Жорий йил бошидан дивиденд </w:t>
      </w:r>
      <w:r w:rsidR="00840F97">
        <w:rPr>
          <w:lang w:val="uz-Cyrl-UZ"/>
        </w:rPr>
        <w:t>т</w:t>
      </w:r>
      <w:r>
        <w:rPr>
          <w:lang w:val="uz-Cyrl-UZ"/>
        </w:rPr>
        <w:t>ўлаш бўйича акциядорлардан мурожаатлар тушмади.</w:t>
      </w:r>
    </w:p>
    <w:p w:rsidR="007A5E10" w:rsidRDefault="007A5E10" w:rsidP="007A5E10">
      <w:pPr>
        <w:spacing w:before="120"/>
        <w:ind w:firstLine="709"/>
        <w:jc w:val="both"/>
        <w:rPr>
          <w:lang w:val="uz-Cyrl-UZ"/>
        </w:rPr>
      </w:pPr>
      <w:r>
        <w:rPr>
          <w:lang w:val="uz-Cyrl-UZ"/>
        </w:rPr>
        <w:t xml:space="preserve">Жамият акциядорларининг 2024 йил 18 июндаги йиллик умумий йиғилиши қарори билан </w:t>
      </w:r>
      <w:r>
        <w:rPr>
          <w:b/>
          <w:i/>
          <w:lang w:val="uz-Cyrl-UZ"/>
        </w:rPr>
        <w:t>2023 йил якуни бўйича</w:t>
      </w:r>
      <w:r>
        <w:rPr>
          <w:lang w:val="uz-Cyrl-UZ"/>
        </w:rPr>
        <w:t xml:space="preserve"> олинган соф фойданинг 30% фоизи хисобидан </w:t>
      </w:r>
      <w:r>
        <w:rPr>
          <w:b/>
          <w:lang w:val="uz-Cyrl-UZ"/>
        </w:rPr>
        <w:t xml:space="preserve">13 711 872 </w:t>
      </w:r>
      <w:r>
        <w:rPr>
          <w:b/>
          <w:lang w:val="uz-Cyrl-UZ"/>
        </w:rPr>
        <w:lastRenderedPageBreak/>
        <w:t>000</w:t>
      </w:r>
      <w:r>
        <w:rPr>
          <w:b/>
          <w:noProof/>
          <w:lang w:val="uz-Cyrl-UZ"/>
        </w:rPr>
        <w:t xml:space="preserve"> </w:t>
      </w:r>
      <w:r>
        <w:rPr>
          <w:lang w:val="uz-Cyrl-UZ"/>
        </w:rPr>
        <w:t xml:space="preserve">сўм, жумладан 470 414 760 сўм 5% фоиз солиқ ва </w:t>
      </w:r>
      <w:r>
        <w:rPr>
          <w:b/>
          <w:lang w:val="uz-Cyrl-UZ"/>
        </w:rPr>
        <w:t>13 241 457 240 сўм</w:t>
      </w:r>
      <w:r>
        <w:rPr>
          <w:lang w:val="uz-Cyrl-UZ"/>
        </w:rPr>
        <w:t xml:space="preserve"> тўланиши зарур бўлган дивидендлар ҳисобланган. </w:t>
      </w:r>
    </w:p>
    <w:p w:rsidR="007A5E10" w:rsidRDefault="007A5E10" w:rsidP="007A5E10">
      <w:pPr>
        <w:spacing w:before="120"/>
        <w:ind w:firstLine="709"/>
        <w:jc w:val="both"/>
        <w:rPr>
          <w:lang w:val="uz-Cyrl-UZ"/>
        </w:rPr>
      </w:pPr>
      <w:r>
        <w:rPr>
          <w:lang w:val="uz-Cyrl-UZ"/>
        </w:rPr>
        <w:t>Бунда ҳар бир акцияга 2 400 сўм миқдорда дивиденд ҳисобланган ва тўлаш муддати 2024 йил 19 августгача акциядорларнинг умумий йиғилиши қарори билан пул кўчириш ва пластик карточкаларга пул ўтказиш йўли билан белгиланган.</w:t>
      </w:r>
    </w:p>
    <w:p w:rsidR="007A5E10" w:rsidRDefault="00BE2A79" w:rsidP="007A5E10">
      <w:pPr>
        <w:spacing w:after="60"/>
        <w:ind w:firstLine="709"/>
        <w:jc w:val="both"/>
        <w:rPr>
          <w:lang w:val="uz-Cyrl-UZ"/>
        </w:rPr>
      </w:pPr>
      <w:r>
        <w:rPr>
          <w:lang w:val="uz-Cyrl-UZ"/>
        </w:rPr>
        <w:t xml:space="preserve">2026 йилнинг </w:t>
      </w:r>
      <w:r w:rsidR="005D0DDE">
        <w:rPr>
          <w:lang w:val="uz-Cyrl-UZ"/>
        </w:rPr>
        <w:t>1 июль</w:t>
      </w:r>
      <w:r w:rsidR="007A5E10">
        <w:rPr>
          <w:lang w:val="uz-Cyrl-UZ"/>
        </w:rPr>
        <w:t xml:space="preserve"> ҳолатига жамият ҳисобида 2023 йил якунлари бўйича </w:t>
      </w:r>
      <w:r w:rsidR="007A5E10">
        <w:rPr>
          <w:b/>
          <w:lang w:val="uz-Cyrl-UZ"/>
        </w:rPr>
        <w:t>13 809 772 800 сўм</w:t>
      </w:r>
      <w:r w:rsidR="007A5E10">
        <w:rPr>
          <w:lang w:val="uz-Cyrl-UZ"/>
        </w:rPr>
        <w:t xml:space="preserve"> дивиденд тўланди, талаб қилиб олинмаган дивидендлари </w:t>
      </w:r>
      <w:r w:rsidR="007A5E10">
        <w:rPr>
          <w:b/>
          <w:lang w:val="uz-Cyrl-UZ"/>
        </w:rPr>
        <w:t>21</w:t>
      </w:r>
      <w:r w:rsidR="005D0DDE">
        <w:rPr>
          <w:b/>
          <w:lang w:val="uz-Cyrl-UZ"/>
        </w:rPr>
        <w:t>3</w:t>
      </w:r>
      <w:r w:rsidR="007A5E10">
        <w:rPr>
          <w:b/>
          <w:lang w:val="uz-Cyrl-UZ"/>
        </w:rPr>
        <w:t> </w:t>
      </w:r>
      <w:r w:rsidR="005D0DDE">
        <w:rPr>
          <w:b/>
          <w:lang w:val="uz-Cyrl-UZ"/>
        </w:rPr>
        <w:t>396</w:t>
      </w:r>
      <w:r w:rsidR="007A5E10">
        <w:rPr>
          <w:b/>
          <w:lang w:val="uz-Cyrl-UZ"/>
        </w:rPr>
        <w:t xml:space="preserve"> 400</w:t>
      </w:r>
      <w:r w:rsidR="007A5E10">
        <w:rPr>
          <w:lang w:val="uz-Cyrl-UZ"/>
        </w:rPr>
        <w:t xml:space="preserve"> </w:t>
      </w:r>
      <w:r w:rsidR="007A5E10">
        <w:rPr>
          <w:b/>
          <w:lang w:val="uz-Cyrl-UZ"/>
        </w:rPr>
        <w:t>сўм</w:t>
      </w:r>
      <w:r w:rsidR="007A5E10">
        <w:rPr>
          <w:lang w:val="uz-Cyrl-UZ"/>
        </w:rPr>
        <w:t xml:space="preserve">ни ташкил қилган. </w:t>
      </w:r>
      <w:r>
        <w:rPr>
          <w:lang w:val="uz-Cyrl-UZ"/>
        </w:rPr>
        <w:t xml:space="preserve">Жорий йил бошидан дивиденд </w:t>
      </w:r>
      <w:r w:rsidR="00840F97">
        <w:rPr>
          <w:lang w:val="uz-Cyrl-UZ"/>
        </w:rPr>
        <w:t>т</w:t>
      </w:r>
      <w:r>
        <w:rPr>
          <w:lang w:val="uz-Cyrl-UZ"/>
        </w:rPr>
        <w:t>ўлаш бўйича акциядорлардан мурожаатлар тушмади.</w:t>
      </w:r>
    </w:p>
    <w:p w:rsidR="007A5E10" w:rsidRDefault="007A5E10" w:rsidP="007A5E10">
      <w:pPr>
        <w:spacing w:before="120"/>
        <w:ind w:firstLine="709"/>
        <w:jc w:val="both"/>
        <w:rPr>
          <w:lang w:val="uz-Cyrl-UZ"/>
        </w:rPr>
      </w:pPr>
      <w:r>
        <w:rPr>
          <w:lang w:val="uz-Cyrl-UZ"/>
        </w:rPr>
        <w:t xml:space="preserve">Жамият акциядорларининг 2025 йил 26 июндаги йиллик умумий йиғилиши қарори билан </w:t>
      </w:r>
      <w:r>
        <w:rPr>
          <w:b/>
          <w:i/>
          <w:lang w:val="uz-Cyrl-UZ"/>
        </w:rPr>
        <w:t>2024 йил якуни бўйича</w:t>
      </w:r>
      <w:r>
        <w:rPr>
          <w:lang w:val="uz-Cyrl-UZ"/>
        </w:rPr>
        <w:t xml:space="preserve"> олинган соф фойданинг 17,87% фоизи хисобидан </w:t>
      </w:r>
      <w:r>
        <w:rPr>
          <w:b/>
          <w:lang w:val="uz-Cyrl-UZ"/>
        </w:rPr>
        <w:t>5 713 280 000</w:t>
      </w:r>
      <w:r>
        <w:rPr>
          <w:b/>
          <w:noProof/>
          <w:lang w:val="uz-Cyrl-UZ"/>
        </w:rPr>
        <w:t xml:space="preserve"> </w:t>
      </w:r>
      <w:r>
        <w:rPr>
          <w:lang w:val="uz-Cyrl-UZ"/>
        </w:rPr>
        <w:t xml:space="preserve">сўм, жумладан </w:t>
      </w:r>
      <w:r>
        <w:rPr>
          <w:b/>
          <w:lang w:val="uz-Cyrl-UZ"/>
        </w:rPr>
        <w:t>195 955 450</w:t>
      </w:r>
      <w:r>
        <w:rPr>
          <w:lang w:val="uz-Cyrl-UZ"/>
        </w:rPr>
        <w:t xml:space="preserve"> сўм 5% фоиз солиқ ва </w:t>
      </w:r>
      <w:r>
        <w:rPr>
          <w:b/>
          <w:lang w:val="uz-Cyrl-UZ"/>
        </w:rPr>
        <w:t>5 517 324 550 сўм</w:t>
      </w:r>
      <w:r>
        <w:rPr>
          <w:lang w:val="uz-Cyrl-UZ"/>
        </w:rPr>
        <w:t xml:space="preserve"> тўланиши зарур бўлган дивидендлар ҳисобланган. </w:t>
      </w:r>
    </w:p>
    <w:p w:rsidR="007A5E10" w:rsidRDefault="007A5E10" w:rsidP="007A5E10">
      <w:pPr>
        <w:spacing w:before="120"/>
        <w:ind w:firstLine="709"/>
        <w:jc w:val="both"/>
        <w:rPr>
          <w:lang w:val="uz-Cyrl-UZ"/>
        </w:rPr>
      </w:pPr>
      <w:r>
        <w:rPr>
          <w:lang w:val="uz-Cyrl-UZ"/>
        </w:rPr>
        <w:t>Бунда ҳар бир акцияга  1 000 сўм миқдорда дивиденд ҳисобланган ва тўлаш муддати 2025 йил 28 августгача акциядорларнинг умумий йиғилиши қарори билан уни тўлаш шакли Қимматли қоғозлар марказий депозитарийси ёки инвестиция воситачилари орқали акциядорнинг мавжуд банк ҳисоб-варағига қонунчилик ҳужжатларида белгиланган тартибда автоматик равишда пул кўчириш йўли билан амалга ошириш белгиланган.</w:t>
      </w:r>
    </w:p>
    <w:p w:rsidR="005D0DDE" w:rsidRDefault="005D0DDE" w:rsidP="005D0DDE">
      <w:pPr>
        <w:spacing w:before="120"/>
        <w:ind w:firstLine="709"/>
        <w:jc w:val="both"/>
        <w:rPr>
          <w:lang w:val="uz-Cyrl-UZ"/>
        </w:rPr>
      </w:pPr>
      <w:r>
        <w:rPr>
          <w:lang w:val="uz-Cyrl-UZ"/>
        </w:rPr>
        <w:t xml:space="preserve">Жамият акциядорларининг 2026 йил 19 июндаги йиллик умумий йиғилиши қарори билан </w:t>
      </w:r>
      <w:r>
        <w:rPr>
          <w:b/>
          <w:i/>
          <w:lang w:val="uz-Cyrl-UZ"/>
        </w:rPr>
        <w:t>2025 йил якуни бўйича</w:t>
      </w:r>
      <w:r>
        <w:rPr>
          <w:lang w:val="uz-Cyrl-UZ"/>
        </w:rPr>
        <w:t xml:space="preserve"> олинган соф фойданинг 4,3% фоизи хисобидан </w:t>
      </w:r>
      <w:r>
        <w:rPr>
          <w:b/>
          <w:lang w:val="uz-Cyrl-UZ"/>
        </w:rPr>
        <w:t>571 328 000</w:t>
      </w:r>
      <w:r>
        <w:rPr>
          <w:b/>
          <w:noProof/>
          <w:lang w:val="uz-Cyrl-UZ"/>
        </w:rPr>
        <w:t xml:space="preserve"> </w:t>
      </w:r>
      <w:r>
        <w:rPr>
          <w:lang w:val="uz-Cyrl-UZ"/>
        </w:rPr>
        <w:t xml:space="preserve">сўм, жумладан </w:t>
      </w:r>
      <w:r>
        <w:rPr>
          <w:b/>
          <w:lang w:val="uz-Cyrl-UZ"/>
        </w:rPr>
        <w:t>19 604 795</w:t>
      </w:r>
      <w:r>
        <w:rPr>
          <w:lang w:val="uz-Cyrl-UZ"/>
        </w:rPr>
        <w:t xml:space="preserve"> сўм 5% фоиз солиқ ва </w:t>
      </w:r>
      <w:r>
        <w:rPr>
          <w:b/>
          <w:lang w:val="uz-Cyrl-UZ"/>
        </w:rPr>
        <w:t>551 723 205 сўм</w:t>
      </w:r>
      <w:r>
        <w:rPr>
          <w:lang w:val="uz-Cyrl-UZ"/>
        </w:rPr>
        <w:t xml:space="preserve"> тўланиши зарур бўлган дивидендлар ҳисобланган. </w:t>
      </w:r>
    </w:p>
    <w:p w:rsidR="005D0DDE" w:rsidRDefault="005D0DDE" w:rsidP="005D0DDE">
      <w:pPr>
        <w:spacing w:after="60"/>
        <w:ind w:firstLine="709"/>
        <w:jc w:val="both"/>
        <w:rPr>
          <w:lang w:val="uz-Cyrl-UZ"/>
        </w:rPr>
      </w:pPr>
      <w:r>
        <w:rPr>
          <w:lang w:val="uz-Cyrl-UZ"/>
        </w:rPr>
        <w:t>Бунда ҳар бир акцияга  100 сўм миқдорда дивиденд ҳисобланган ва тўлаш муддати 2026 йил 18 августгача акциядорларнинг умумий йиғилиши қарори билан уни тўлаш шакли Қимматли қоғозлар марказий депозитарийси ёки инвестиция воситачилари орқали акциядорнинг мавжуд банк ҳисоб-варағига қонунчилик ҳужжатларида белгиланган тартибда автоматик равишда пул кўчириш йўли билан амалга ошириш белгиланган.</w:t>
      </w:r>
    </w:p>
    <w:p w:rsidR="007A5E10" w:rsidRDefault="007A5E10" w:rsidP="007A5E10">
      <w:pPr>
        <w:spacing w:after="60"/>
        <w:ind w:firstLine="709"/>
        <w:jc w:val="both"/>
        <w:rPr>
          <w:lang w:val="uz-Cyrl-UZ"/>
        </w:rPr>
      </w:pPr>
      <w:r>
        <w:rPr>
          <w:lang w:val="uz-Cyrl-UZ"/>
        </w:rPr>
        <w:t>202</w:t>
      </w:r>
      <w:r w:rsidR="00BE2A79">
        <w:rPr>
          <w:lang w:val="uz-Cyrl-UZ"/>
        </w:rPr>
        <w:t xml:space="preserve">6 йилнинг </w:t>
      </w:r>
      <w:r w:rsidR="005D0DDE">
        <w:rPr>
          <w:lang w:val="uz-Cyrl-UZ"/>
        </w:rPr>
        <w:t>1 июль</w:t>
      </w:r>
      <w:r>
        <w:rPr>
          <w:lang w:val="uz-Cyrl-UZ"/>
        </w:rPr>
        <w:t xml:space="preserve"> ҳолатига жамият ҳисобида 202</w:t>
      </w:r>
      <w:r w:rsidR="005D0DDE">
        <w:rPr>
          <w:lang w:val="uz-Cyrl-UZ"/>
        </w:rPr>
        <w:t>5</w:t>
      </w:r>
      <w:r>
        <w:rPr>
          <w:lang w:val="uz-Cyrl-UZ"/>
        </w:rPr>
        <w:t xml:space="preserve"> йил якунлари бўйича дивиденд тўловлари қолмаган. </w:t>
      </w:r>
      <w:r w:rsidR="00BE2A79">
        <w:rPr>
          <w:lang w:val="uz-Cyrl-UZ"/>
        </w:rPr>
        <w:t xml:space="preserve">Жорий йил бошидан дивиденд </w:t>
      </w:r>
      <w:r w:rsidR="00840F97">
        <w:rPr>
          <w:lang w:val="uz-Cyrl-UZ"/>
        </w:rPr>
        <w:t>т</w:t>
      </w:r>
      <w:r w:rsidR="00BE2A79">
        <w:rPr>
          <w:lang w:val="uz-Cyrl-UZ"/>
        </w:rPr>
        <w:t>ўлаш бўйича акциядорлардан мурожаатлар тушмади.</w:t>
      </w:r>
    </w:p>
    <w:p w:rsidR="007A5E10" w:rsidRDefault="00BE2A79" w:rsidP="007A5E10">
      <w:pPr>
        <w:spacing w:after="60"/>
        <w:ind w:firstLine="709"/>
        <w:jc w:val="both"/>
        <w:rPr>
          <w:lang w:val="uz-Cyrl-UZ"/>
        </w:rPr>
      </w:pPr>
      <w:r>
        <w:rPr>
          <w:lang w:val="uz-Cyrl-UZ"/>
        </w:rPr>
        <w:t xml:space="preserve">2026 йилнинг </w:t>
      </w:r>
      <w:r w:rsidR="005D0DDE">
        <w:rPr>
          <w:lang w:val="uz-Cyrl-UZ"/>
        </w:rPr>
        <w:t>1 июль</w:t>
      </w:r>
      <w:r w:rsidR="007A5E10">
        <w:rPr>
          <w:lang w:val="uz-Cyrl-UZ"/>
        </w:rPr>
        <w:t xml:space="preserve"> ҳолатига 2020-202</w:t>
      </w:r>
      <w:r w:rsidR="005D0DDE">
        <w:rPr>
          <w:lang w:val="uz-Cyrl-UZ"/>
        </w:rPr>
        <w:t>5</w:t>
      </w:r>
      <w:r w:rsidR="007A5E10">
        <w:rPr>
          <w:lang w:val="uz-Cyrl-UZ"/>
        </w:rPr>
        <w:t xml:space="preserve"> йилларнинг жами талаб қилиб олинмаган дивидендлар миқдори </w:t>
      </w:r>
      <w:r w:rsidR="005D0DDE">
        <w:rPr>
          <w:b/>
          <w:lang w:val="uz-Cyrl-UZ"/>
        </w:rPr>
        <w:t xml:space="preserve">1 402 973 579,18 </w:t>
      </w:r>
      <w:r w:rsidR="007A5E10">
        <w:rPr>
          <w:lang w:val="uz-Cyrl-UZ"/>
        </w:rPr>
        <w:t xml:space="preserve"> </w:t>
      </w:r>
      <w:r w:rsidR="007A5E10">
        <w:rPr>
          <w:b/>
          <w:lang w:val="uz-Cyrl-UZ"/>
        </w:rPr>
        <w:t>сўмни</w:t>
      </w:r>
      <w:r w:rsidR="007A5E10">
        <w:rPr>
          <w:lang w:val="uz-Cyrl-UZ"/>
        </w:rPr>
        <w:t xml:space="preserve"> ташкил қилди.</w:t>
      </w:r>
    </w:p>
    <w:p w:rsidR="007A5E10" w:rsidRDefault="007A5E10" w:rsidP="007A5E10">
      <w:pPr>
        <w:spacing w:before="120"/>
        <w:ind w:firstLine="709"/>
        <w:jc w:val="both"/>
        <w:rPr>
          <w:lang w:val="uz-Cyrl-UZ"/>
        </w:rPr>
      </w:pPr>
      <w:r>
        <w:rPr>
          <w:lang w:val="uz-Cyrl-UZ"/>
        </w:rPr>
        <w:t>Ундан ташқари жамиятнинг расмий веб-сайти ва Корпоратив ахборот ягона портали openinfo.uz,  Республика фонд биржасининг uzse.uz сайтларида талаб қилиб олинмаган дивидендлар тўғрисида ва акциядорларнинг рўйхати эълон қилинган.</w:t>
      </w:r>
    </w:p>
    <w:p w:rsidR="007A5E10" w:rsidRDefault="007A5E10" w:rsidP="007A5E10">
      <w:pPr>
        <w:jc w:val="both"/>
        <w:rPr>
          <w:lang w:val="uz-Cyrl-UZ"/>
        </w:rPr>
      </w:pPr>
    </w:p>
    <w:p w:rsidR="007A5E10" w:rsidRDefault="007A5E10" w:rsidP="007A5E10">
      <w:pPr>
        <w:jc w:val="both"/>
        <w:rPr>
          <w:b/>
          <w:i/>
          <w:lang w:val="uz-Cyrl-UZ"/>
        </w:rPr>
      </w:pPr>
      <w:r>
        <w:rPr>
          <w:b/>
          <w:i/>
          <w:lang w:val="uz-Cyrl-UZ"/>
        </w:rPr>
        <w:t>Қимматли қоғозлар бўйича мутахассис   М.Каратаева</w:t>
      </w:r>
    </w:p>
    <w:p w:rsidR="00B94EF9" w:rsidRPr="00551AA7" w:rsidRDefault="00B94EF9" w:rsidP="007A5E10">
      <w:pPr>
        <w:spacing w:before="120" w:after="120"/>
        <w:ind w:firstLine="720"/>
        <w:jc w:val="center"/>
        <w:rPr>
          <w:b/>
          <w:i/>
          <w:lang w:val="uz-Cyrl-UZ"/>
        </w:rPr>
      </w:pPr>
    </w:p>
    <w:sectPr w:rsidR="00B94EF9" w:rsidRPr="00551AA7" w:rsidSect="00551AA7">
      <w:pgSz w:w="11906" w:h="16838"/>
      <w:pgMar w:top="851"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A6E3F"/>
    <w:multiLevelType w:val="hybridMultilevel"/>
    <w:tmpl w:val="56545CCE"/>
    <w:lvl w:ilvl="0" w:tplc="C38C5304">
      <w:start w:val="330"/>
      <w:numFmt w:val="bullet"/>
      <w:lvlText w:val="-"/>
      <w:lvlJc w:val="left"/>
      <w:pPr>
        <w:ind w:left="1069" w:hanging="360"/>
      </w:pPr>
      <w:rPr>
        <w:rFonts w:ascii="Times New Roman" w:eastAsia="Times New Roman"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4EF9"/>
    <w:rsid w:val="00003577"/>
    <w:rsid w:val="00007224"/>
    <w:rsid w:val="000133CE"/>
    <w:rsid w:val="00015B73"/>
    <w:rsid w:val="000311DC"/>
    <w:rsid w:val="00065E1C"/>
    <w:rsid w:val="00077270"/>
    <w:rsid w:val="00086B2E"/>
    <w:rsid w:val="00090CFE"/>
    <w:rsid w:val="000A154F"/>
    <w:rsid w:val="000A7B8B"/>
    <w:rsid w:val="000D0E3C"/>
    <w:rsid w:val="000D2E82"/>
    <w:rsid w:val="001141DB"/>
    <w:rsid w:val="00142767"/>
    <w:rsid w:val="001566BF"/>
    <w:rsid w:val="00177D23"/>
    <w:rsid w:val="001916C3"/>
    <w:rsid w:val="00193FE5"/>
    <w:rsid w:val="00197690"/>
    <w:rsid w:val="001D0B2F"/>
    <w:rsid w:val="00257229"/>
    <w:rsid w:val="00292731"/>
    <w:rsid w:val="002A1A73"/>
    <w:rsid w:val="002B2A35"/>
    <w:rsid w:val="00306025"/>
    <w:rsid w:val="00312237"/>
    <w:rsid w:val="003271A7"/>
    <w:rsid w:val="00334A5D"/>
    <w:rsid w:val="00343F6A"/>
    <w:rsid w:val="003455FF"/>
    <w:rsid w:val="0034793E"/>
    <w:rsid w:val="00375B7F"/>
    <w:rsid w:val="00376B65"/>
    <w:rsid w:val="003941D9"/>
    <w:rsid w:val="003E6A1F"/>
    <w:rsid w:val="00424572"/>
    <w:rsid w:val="0043096F"/>
    <w:rsid w:val="00444E33"/>
    <w:rsid w:val="00476037"/>
    <w:rsid w:val="00492B36"/>
    <w:rsid w:val="00492CBF"/>
    <w:rsid w:val="004D1BDD"/>
    <w:rsid w:val="00551AA7"/>
    <w:rsid w:val="00567956"/>
    <w:rsid w:val="0057573D"/>
    <w:rsid w:val="00592AB2"/>
    <w:rsid w:val="005A7246"/>
    <w:rsid w:val="005D0DDE"/>
    <w:rsid w:val="00601218"/>
    <w:rsid w:val="00627436"/>
    <w:rsid w:val="00663121"/>
    <w:rsid w:val="00675999"/>
    <w:rsid w:val="006A7F82"/>
    <w:rsid w:val="006B7A98"/>
    <w:rsid w:val="00705697"/>
    <w:rsid w:val="007257CA"/>
    <w:rsid w:val="00747FF9"/>
    <w:rsid w:val="00753D64"/>
    <w:rsid w:val="00786E17"/>
    <w:rsid w:val="007A5E10"/>
    <w:rsid w:val="007B0822"/>
    <w:rsid w:val="007C66B6"/>
    <w:rsid w:val="007E36DB"/>
    <w:rsid w:val="00813DD0"/>
    <w:rsid w:val="00840F97"/>
    <w:rsid w:val="00850FCB"/>
    <w:rsid w:val="008660C7"/>
    <w:rsid w:val="008A6EBC"/>
    <w:rsid w:val="008E0DD6"/>
    <w:rsid w:val="008F0479"/>
    <w:rsid w:val="00971FD1"/>
    <w:rsid w:val="0098423A"/>
    <w:rsid w:val="00984E90"/>
    <w:rsid w:val="009A1B85"/>
    <w:rsid w:val="009E2746"/>
    <w:rsid w:val="009E6364"/>
    <w:rsid w:val="00A044F8"/>
    <w:rsid w:val="00A141F4"/>
    <w:rsid w:val="00A43D41"/>
    <w:rsid w:val="00A91083"/>
    <w:rsid w:val="00AA386A"/>
    <w:rsid w:val="00AB1970"/>
    <w:rsid w:val="00AC38E9"/>
    <w:rsid w:val="00AC70CD"/>
    <w:rsid w:val="00AD0F3E"/>
    <w:rsid w:val="00AE6D5B"/>
    <w:rsid w:val="00AF1BDE"/>
    <w:rsid w:val="00B135CA"/>
    <w:rsid w:val="00B2287C"/>
    <w:rsid w:val="00B3763D"/>
    <w:rsid w:val="00B546EF"/>
    <w:rsid w:val="00B86A8D"/>
    <w:rsid w:val="00B94EF9"/>
    <w:rsid w:val="00BC50D8"/>
    <w:rsid w:val="00BE2A79"/>
    <w:rsid w:val="00C13E39"/>
    <w:rsid w:val="00C34ED5"/>
    <w:rsid w:val="00C54452"/>
    <w:rsid w:val="00C82A3A"/>
    <w:rsid w:val="00CA5690"/>
    <w:rsid w:val="00CE5482"/>
    <w:rsid w:val="00D226C7"/>
    <w:rsid w:val="00D556C1"/>
    <w:rsid w:val="00D76765"/>
    <w:rsid w:val="00D94552"/>
    <w:rsid w:val="00DB3141"/>
    <w:rsid w:val="00DD15C0"/>
    <w:rsid w:val="00DD4655"/>
    <w:rsid w:val="00DF3518"/>
    <w:rsid w:val="00E063F5"/>
    <w:rsid w:val="00E126B4"/>
    <w:rsid w:val="00E27FFE"/>
    <w:rsid w:val="00E32D55"/>
    <w:rsid w:val="00E40D2B"/>
    <w:rsid w:val="00E427CC"/>
    <w:rsid w:val="00E81EB6"/>
    <w:rsid w:val="00ED7B46"/>
    <w:rsid w:val="00EF3B55"/>
    <w:rsid w:val="00EF6B8F"/>
    <w:rsid w:val="00F03A05"/>
    <w:rsid w:val="00F049C4"/>
    <w:rsid w:val="00F218AC"/>
    <w:rsid w:val="00F26A95"/>
    <w:rsid w:val="00F277D3"/>
    <w:rsid w:val="00F569E4"/>
    <w:rsid w:val="00F9195F"/>
    <w:rsid w:val="00FA29F4"/>
    <w:rsid w:val="00FA71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EF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84E90"/>
    <w:pPr>
      <w:spacing w:after="0" w:line="240" w:lineRule="auto"/>
      <w:jc w:val="both"/>
    </w:pPr>
    <w:rPr>
      <w:rFonts w:ascii="Times New Roman" w:hAnsi="Times New Roman"/>
      <w:sz w:val="24"/>
    </w:rPr>
  </w:style>
  <w:style w:type="paragraph" w:styleId="a4">
    <w:name w:val="List Paragraph"/>
    <w:basedOn w:val="a"/>
    <w:uiPriority w:val="99"/>
    <w:qFormat/>
    <w:rsid w:val="00B94EF9"/>
    <w:pPr>
      <w:ind w:left="720"/>
      <w:contextualSpacing/>
    </w:pPr>
  </w:style>
  <w:style w:type="paragraph" w:styleId="a5">
    <w:name w:val="Balloon Text"/>
    <w:basedOn w:val="a"/>
    <w:link w:val="a6"/>
    <w:uiPriority w:val="99"/>
    <w:semiHidden/>
    <w:unhideWhenUsed/>
    <w:rsid w:val="007A5E10"/>
    <w:rPr>
      <w:rFonts w:ascii="Tahoma" w:hAnsi="Tahoma" w:cs="Tahoma"/>
      <w:sz w:val="16"/>
      <w:szCs w:val="16"/>
    </w:rPr>
  </w:style>
  <w:style w:type="character" w:customStyle="1" w:styleId="a6">
    <w:name w:val="Текст выноски Знак"/>
    <w:basedOn w:val="a0"/>
    <w:link w:val="a5"/>
    <w:uiPriority w:val="99"/>
    <w:semiHidden/>
    <w:rsid w:val="007A5E1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5743900">
      <w:bodyDiv w:val="1"/>
      <w:marLeft w:val="0"/>
      <w:marRight w:val="0"/>
      <w:marTop w:val="0"/>
      <w:marBottom w:val="0"/>
      <w:divBdr>
        <w:top w:val="none" w:sz="0" w:space="0" w:color="auto"/>
        <w:left w:val="none" w:sz="0" w:space="0" w:color="auto"/>
        <w:bottom w:val="none" w:sz="0" w:space="0" w:color="auto"/>
        <w:right w:val="none" w:sz="0" w:space="0" w:color="auto"/>
      </w:divBdr>
    </w:div>
    <w:div w:id="1780056036">
      <w:bodyDiv w:val="1"/>
      <w:marLeft w:val="0"/>
      <w:marRight w:val="0"/>
      <w:marTop w:val="0"/>
      <w:marBottom w:val="0"/>
      <w:divBdr>
        <w:top w:val="none" w:sz="0" w:space="0" w:color="auto"/>
        <w:left w:val="none" w:sz="0" w:space="0" w:color="auto"/>
        <w:bottom w:val="none" w:sz="0" w:space="0" w:color="auto"/>
        <w:right w:val="none" w:sz="0" w:space="0" w:color="auto"/>
      </w:divBdr>
    </w:div>
    <w:div w:id="1947081030">
      <w:bodyDiv w:val="1"/>
      <w:marLeft w:val="0"/>
      <w:marRight w:val="0"/>
      <w:marTop w:val="0"/>
      <w:marBottom w:val="0"/>
      <w:divBdr>
        <w:top w:val="none" w:sz="0" w:space="0" w:color="auto"/>
        <w:left w:val="none" w:sz="0" w:space="0" w:color="auto"/>
        <w:bottom w:val="none" w:sz="0" w:space="0" w:color="auto"/>
        <w:right w:val="none" w:sz="0" w:space="0" w:color="auto"/>
      </w:divBdr>
    </w:div>
    <w:div w:id="213270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782</TotalTime>
  <Pages>2</Pages>
  <Words>827</Words>
  <Characters>4715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60</cp:revision>
  <cp:lastPrinted>2026-02-11T05:02:00Z</cp:lastPrinted>
  <dcterms:created xsi:type="dcterms:W3CDTF">2017-07-25T06:46:00Z</dcterms:created>
  <dcterms:modified xsi:type="dcterms:W3CDTF">2026-07-25T06:21:00Z</dcterms:modified>
</cp:coreProperties>
</file>